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0D7" w:rsidRDefault="008E6027" w:rsidP="008E6027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bookmarkStart w:id="0" w:name="_GoBack"/>
      <w:bookmarkEnd w:id="0"/>
      <w:r>
        <w:rPr>
          <w:b/>
          <w:bCs/>
          <w:kern w:val="36"/>
          <w:sz w:val="48"/>
          <w:szCs w:val="48"/>
        </w:rPr>
        <w:t>La C</w:t>
      </w:r>
      <w:r w:rsidRPr="008E6027">
        <w:rPr>
          <w:b/>
          <w:bCs/>
          <w:kern w:val="36"/>
          <w:sz w:val="48"/>
          <w:szCs w:val="48"/>
        </w:rPr>
        <w:t>ompagnie des experts près la cour administrative d’appel de Douai a organisé</w:t>
      </w:r>
      <w:r w:rsidR="000D40D7">
        <w:rPr>
          <w:b/>
          <w:bCs/>
          <w:kern w:val="36"/>
          <w:sz w:val="48"/>
          <w:szCs w:val="48"/>
        </w:rPr>
        <w:t xml:space="preserve">, à l’issue de son assemblée </w:t>
      </w:r>
      <w:r w:rsidR="000D40D7" w:rsidRPr="000D40D7">
        <w:rPr>
          <w:b/>
          <w:bCs/>
          <w:kern w:val="36"/>
          <w:sz w:val="48"/>
          <w:szCs w:val="48"/>
        </w:rPr>
        <w:t>générale</w:t>
      </w:r>
      <w:r w:rsidR="000D40D7">
        <w:rPr>
          <w:b/>
          <w:bCs/>
          <w:kern w:val="36"/>
          <w:sz w:val="48"/>
          <w:szCs w:val="48"/>
        </w:rPr>
        <w:t>,</w:t>
      </w:r>
      <w:r w:rsidRPr="008E6027">
        <w:rPr>
          <w:b/>
          <w:bCs/>
          <w:kern w:val="36"/>
          <w:sz w:val="48"/>
          <w:szCs w:val="48"/>
        </w:rPr>
        <w:t xml:space="preserve"> </w:t>
      </w:r>
      <w:r w:rsidR="000D40D7">
        <w:rPr>
          <w:b/>
          <w:bCs/>
          <w:kern w:val="36"/>
          <w:sz w:val="48"/>
          <w:szCs w:val="48"/>
        </w:rPr>
        <w:t xml:space="preserve">le 24 </w:t>
      </w:r>
      <w:r w:rsidR="000D40D7" w:rsidRPr="000D40D7">
        <w:rPr>
          <w:b/>
          <w:bCs/>
          <w:kern w:val="36"/>
          <w:sz w:val="48"/>
          <w:szCs w:val="48"/>
        </w:rPr>
        <w:t>novembre</w:t>
      </w:r>
      <w:r w:rsidR="000D40D7">
        <w:rPr>
          <w:b/>
          <w:bCs/>
          <w:kern w:val="36"/>
          <w:sz w:val="48"/>
          <w:szCs w:val="48"/>
        </w:rPr>
        <w:t xml:space="preserve"> 2021, </w:t>
      </w:r>
      <w:r w:rsidRPr="008E6027">
        <w:rPr>
          <w:b/>
          <w:bCs/>
          <w:kern w:val="36"/>
          <w:sz w:val="48"/>
          <w:szCs w:val="48"/>
        </w:rPr>
        <w:t xml:space="preserve">une </w:t>
      </w:r>
      <w:r w:rsidR="000D40D7">
        <w:rPr>
          <w:b/>
          <w:bCs/>
          <w:kern w:val="36"/>
          <w:sz w:val="48"/>
          <w:szCs w:val="48"/>
        </w:rPr>
        <w:t>c</w:t>
      </w:r>
      <w:r w:rsidRPr="008E6027">
        <w:rPr>
          <w:b/>
          <w:bCs/>
          <w:kern w:val="36"/>
          <w:sz w:val="48"/>
          <w:szCs w:val="48"/>
        </w:rPr>
        <w:t xml:space="preserve">onférence sur le thème </w:t>
      </w:r>
      <w:r w:rsidR="000D40D7">
        <w:rPr>
          <w:b/>
          <w:bCs/>
          <w:kern w:val="36"/>
          <w:sz w:val="48"/>
          <w:szCs w:val="48"/>
        </w:rPr>
        <w:t>« L’expertise, Télérecours et les échanges numériques ».</w:t>
      </w:r>
    </w:p>
    <w:p w:rsidR="000D40D7" w:rsidRDefault="000D40D7" w:rsidP="008E6027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:rsidR="002951B9" w:rsidRDefault="008E6027" w:rsidP="002951B9">
      <w:pPr>
        <w:jc w:val="both"/>
      </w:pPr>
      <w:r w:rsidRPr="008E6027">
        <w:t>La Compagnie des experts près la cour administrative d’appel de Douai a organisé</w:t>
      </w:r>
      <w:r w:rsidR="000D40D7">
        <w:t>,</w:t>
      </w:r>
      <w:r w:rsidR="000D40D7" w:rsidRPr="000D40D7">
        <w:t xml:space="preserve"> à l’issue de son assemblée générale,</w:t>
      </w:r>
      <w:r w:rsidR="000D40D7" w:rsidRPr="008E6027">
        <w:t xml:space="preserve"> </w:t>
      </w:r>
      <w:r w:rsidR="000D40D7" w:rsidRPr="000D40D7">
        <w:t xml:space="preserve">le 24 novembre 2021, </w:t>
      </w:r>
      <w:r w:rsidR="000D40D7" w:rsidRPr="008E6027">
        <w:t xml:space="preserve">une </w:t>
      </w:r>
      <w:r w:rsidR="000D40D7" w:rsidRPr="000D40D7">
        <w:t>c</w:t>
      </w:r>
      <w:r w:rsidR="000D40D7" w:rsidRPr="008E6027">
        <w:t xml:space="preserve">onférence sur le thème </w:t>
      </w:r>
      <w:r w:rsidR="000D40D7" w:rsidRPr="000D40D7">
        <w:t>« L’expertise, Télérecours et les échanges numériques ».</w:t>
      </w:r>
    </w:p>
    <w:p w:rsidR="00C932A5" w:rsidRDefault="008E6027" w:rsidP="002951B9">
      <w:pPr>
        <w:jc w:val="both"/>
      </w:pPr>
      <w:r w:rsidRPr="008E6027">
        <w:t xml:space="preserve">La rencontre a été ouverte </w:t>
      </w:r>
      <w:r w:rsidR="000D40D7">
        <w:t xml:space="preserve">par </w:t>
      </w:r>
      <w:r w:rsidRPr="008E6027">
        <w:t xml:space="preserve">le président </w:t>
      </w:r>
      <w:r w:rsidR="000D40D7">
        <w:t>par intérim</w:t>
      </w:r>
      <w:r w:rsidRPr="008E6027">
        <w:t xml:space="preserve"> </w:t>
      </w:r>
      <w:r w:rsidR="002951B9">
        <w:t xml:space="preserve">de </w:t>
      </w:r>
      <w:r w:rsidRPr="008E6027">
        <w:t>la cour,</w:t>
      </w:r>
      <w:r w:rsidR="002951B9">
        <w:t xml:space="preserve"> M.</w:t>
      </w:r>
      <w:r w:rsidRPr="008E6027">
        <w:t xml:space="preserve"> </w:t>
      </w:r>
      <w:r w:rsidR="000D40D7">
        <w:t xml:space="preserve">Christian Heu, qui a </w:t>
      </w:r>
      <w:r w:rsidR="000D40D7" w:rsidRPr="001866EA">
        <w:t>présenté</w:t>
      </w:r>
      <w:r w:rsidR="000D40D7">
        <w:t xml:space="preserve"> les attentes de la juridiction administrative en matière d’expertise judiciaire. Sont </w:t>
      </w:r>
      <w:r w:rsidR="000D40D7" w:rsidRPr="001866EA">
        <w:t>également</w:t>
      </w:r>
      <w:r w:rsidR="000D40D7">
        <w:t xml:space="preserve"> interven</w:t>
      </w:r>
      <w:r w:rsidR="00953102">
        <w:t>us M. Bruno Duponchelle, président honoraire de la compagnie des experts</w:t>
      </w:r>
      <w:r w:rsidR="002951B9">
        <w:t xml:space="preserve"> </w:t>
      </w:r>
      <w:r w:rsidR="00953102">
        <w:t xml:space="preserve">près la cour administrative d’appel de Douai, </w:t>
      </w:r>
      <w:r w:rsidR="000D40D7">
        <w:t xml:space="preserve">qui a </w:t>
      </w:r>
      <w:r w:rsidR="000D40D7" w:rsidRPr="001866EA">
        <w:t>présenté</w:t>
      </w:r>
      <w:r w:rsidR="000D40D7">
        <w:t xml:space="preserve"> la plateforme Opalexe, application numérique utilisée par les experts judiciaires afin de dématérialiser les échanges </w:t>
      </w:r>
      <w:r w:rsidR="000D40D7" w:rsidRPr="001866EA">
        <w:t>dans</w:t>
      </w:r>
      <w:r w:rsidR="000D40D7">
        <w:t xml:space="preserve"> le cadre des procédures d’expertise </w:t>
      </w:r>
      <w:r w:rsidR="000D40D7" w:rsidRPr="001866EA">
        <w:t>devant</w:t>
      </w:r>
      <w:r w:rsidR="000D40D7">
        <w:t xml:space="preserve"> la juridiction judiciaire. Est ensuite intervenue </w:t>
      </w:r>
      <w:r w:rsidR="000D40D7" w:rsidRPr="001866EA">
        <w:t>Mme</w:t>
      </w:r>
      <w:r w:rsidR="000D40D7">
        <w:t xml:space="preserve"> Isabelle Nio, correspondante </w:t>
      </w:r>
      <w:r w:rsidR="002951B9">
        <w:t>informatique</w:t>
      </w:r>
      <w:r w:rsidR="000D40D7">
        <w:t xml:space="preserve"> de la </w:t>
      </w:r>
      <w:r w:rsidR="000D40D7" w:rsidRPr="001866EA">
        <w:t>cour administrative d'appel</w:t>
      </w:r>
      <w:r w:rsidR="000D40D7">
        <w:t xml:space="preserve"> de Douai, qui a </w:t>
      </w:r>
      <w:r w:rsidR="000D40D7" w:rsidRPr="001866EA">
        <w:t>présenté</w:t>
      </w:r>
      <w:r w:rsidR="000D40D7">
        <w:t xml:space="preserve"> le projet d’application « Télérecours expert</w:t>
      </w:r>
      <w:r w:rsidR="002951B9">
        <w:t xml:space="preserve"> » qui devrait </w:t>
      </w:r>
      <w:r w:rsidR="002951B9" w:rsidRPr="001866EA">
        <w:t>être</w:t>
      </w:r>
      <w:r w:rsidR="002951B9">
        <w:t xml:space="preserve"> déployée à l’horizon 2023.</w:t>
      </w:r>
    </w:p>
    <w:sectPr w:rsidR="00C93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val="fullPage"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027"/>
    <w:rsid w:val="000065BD"/>
    <w:rsid w:val="00027E9C"/>
    <w:rsid w:val="000D40D7"/>
    <w:rsid w:val="001734C3"/>
    <w:rsid w:val="00193BA6"/>
    <w:rsid w:val="0019667F"/>
    <w:rsid w:val="001E071C"/>
    <w:rsid w:val="0029225F"/>
    <w:rsid w:val="002951B9"/>
    <w:rsid w:val="0034777A"/>
    <w:rsid w:val="00393738"/>
    <w:rsid w:val="00440ECB"/>
    <w:rsid w:val="004827B7"/>
    <w:rsid w:val="004E2970"/>
    <w:rsid w:val="00517B65"/>
    <w:rsid w:val="00527A5A"/>
    <w:rsid w:val="00540E6A"/>
    <w:rsid w:val="005B6262"/>
    <w:rsid w:val="00701C96"/>
    <w:rsid w:val="007150B5"/>
    <w:rsid w:val="007A55C9"/>
    <w:rsid w:val="0081306B"/>
    <w:rsid w:val="0082558E"/>
    <w:rsid w:val="008B3D1E"/>
    <w:rsid w:val="008E6027"/>
    <w:rsid w:val="0093388E"/>
    <w:rsid w:val="00953102"/>
    <w:rsid w:val="00953482"/>
    <w:rsid w:val="00993981"/>
    <w:rsid w:val="009D1AE5"/>
    <w:rsid w:val="009F3CEF"/>
    <w:rsid w:val="00A047AE"/>
    <w:rsid w:val="00A949C6"/>
    <w:rsid w:val="00B06053"/>
    <w:rsid w:val="00B3300E"/>
    <w:rsid w:val="00B81ADB"/>
    <w:rsid w:val="00C932A5"/>
    <w:rsid w:val="00CB4C38"/>
    <w:rsid w:val="00CB5348"/>
    <w:rsid w:val="00CF3A59"/>
    <w:rsid w:val="00F6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BADAC-C6CB-4F96-8320-B31CD174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6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d'Etat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HEU Christian</dc:creator>
  <cp:keywords/>
  <dc:description/>
  <cp:lastModifiedBy>GOZE Bénédicte</cp:lastModifiedBy>
  <cp:revision>2</cp:revision>
  <dcterms:created xsi:type="dcterms:W3CDTF">2021-11-25T08:58:00Z</dcterms:created>
  <dcterms:modified xsi:type="dcterms:W3CDTF">2021-11-25T08:58:00Z</dcterms:modified>
</cp:coreProperties>
</file>